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63B" w:rsidRPr="00AE6593" w:rsidRDefault="000929A9" w:rsidP="006568CE">
      <w:pPr>
        <w:jc w:val="both"/>
        <w:outlineLvl w:val="0"/>
        <w:rPr>
          <w:rFonts w:ascii="Arial" w:hAnsi="Arial" w:cs="Arial"/>
          <w:b/>
        </w:rPr>
      </w:pPr>
      <w:bookmarkStart w:id="0" w:name="_GoBack"/>
      <w:bookmarkEnd w:id="0"/>
      <w:r w:rsidRPr="00AE6593">
        <w:rPr>
          <w:rFonts w:ascii="Arial" w:hAnsi="Arial" w:cs="Arial"/>
          <w:b/>
        </w:rPr>
        <w:t>PURPOSE</w:t>
      </w:r>
    </w:p>
    <w:p w:rsidR="0062463B" w:rsidRPr="00AE6593" w:rsidRDefault="00281B4D" w:rsidP="007C5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provide staff appointed to a position details of the inherent requirements </w:t>
      </w:r>
      <w:r w:rsidR="00A21987">
        <w:rPr>
          <w:rFonts w:ascii="Arial" w:hAnsi="Arial" w:cs="Arial"/>
          <w:sz w:val="22"/>
          <w:szCs w:val="22"/>
        </w:rPr>
        <w:t>and or duties</w:t>
      </w:r>
      <w:r>
        <w:rPr>
          <w:rFonts w:ascii="Arial" w:hAnsi="Arial" w:cs="Arial"/>
          <w:sz w:val="22"/>
          <w:szCs w:val="22"/>
        </w:rPr>
        <w:t xml:space="preserve"> of the position.</w:t>
      </w:r>
    </w:p>
    <w:p w:rsidR="0062463B" w:rsidRPr="00AE6593" w:rsidRDefault="0062463B" w:rsidP="007C52BB">
      <w:pPr>
        <w:jc w:val="both"/>
        <w:rPr>
          <w:rFonts w:ascii="Arial" w:hAnsi="Arial" w:cs="Arial"/>
          <w:sz w:val="22"/>
          <w:szCs w:val="22"/>
        </w:rPr>
      </w:pPr>
    </w:p>
    <w:p w:rsidR="0062463B" w:rsidRPr="00AE6593" w:rsidRDefault="000929A9" w:rsidP="006568CE">
      <w:pPr>
        <w:jc w:val="both"/>
        <w:outlineLvl w:val="0"/>
        <w:rPr>
          <w:rFonts w:ascii="Arial" w:hAnsi="Arial" w:cs="Arial"/>
          <w:b/>
        </w:rPr>
      </w:pPr>
      <w:r w:rsidRPr="00AE6593">
        <w:rPr>
          <w:rFonts w:ascii="Arial" w:hAnsi="Arial" w:cs="Arial"/>
          <w:b/>
        </w:rPr>
        <w:t>TARGET AUDIENCE</w:t>
      </w:r>
    </w:p>
    <w:p w:rsidR="0063139A" w:rsidRPr="00AE6593" w:rsidRDefault="00281B4D" w:rsidP="007C5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PDH staff appointed to a position as per position</w:t>
      </w:r>
      <w:r w:rsidR="000D08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statement </w:t>
      </w:r>
    </w:p>
    <w:p w:rsidR="0062463B" w:rsidRPr="00AE6593" w:rsidRDefault="0062463B" w:rsidP="007C52BB">
      <w:pPr>
        <w:jc w:val="both"/>
        <w:rPr>
          <w:rFonts w:ascii="Arial" w:hAnsi="Arial" w:cs="Arial"/>
          <w:sz w:val="22"/>
          <w:szCs w:val="22"/>
        </w:rPr>
      </w:pPr>
    </w:p>
    <w:p w:rsidR="0062463B" w:rsidRPr="00AE6593" w:rsidRDefault="000929A9" w:rsidP="006568CE">
      <w:pPr>
        <w:jc w:val="both"/>
        <w:outlineLvl w:val="0"/>
        <w:rPr>
          <w:rFonts w:ascii="Arial" w:hAnsi="Arial" w:cs="Arial"/>
          <w:b/>
        </w:rPr>
      </w:pPr>
      <w:r w:rsidRPr="00AE6593">
        <w:rPr>
          <w:rFonts w:ascii="Arial" w:hAnsi="Arial" w:cs="Arial"/>
          <w:b/>
        </w:rPr>
        <w:t xml:space="preserve">PROCEDURE </w:t>
      </w:r>
    </w:p>
    <w:p w:rsidR="008519EB" w:rsidRPr="001A79C7" w:rsidRDefault="008519EB" w:rsidP="007C52BB">
      <w:pPr>
        <w:jc w:val="both"/>
        <w:rPr>
          <w:rFonts w:ascii="Arial" w:hAnsi="Arial" w:cs="Arial"/>
          <w:sz w:val="22"/>
          <w:szCs w:val="22"/>
        </w:rPr>
      </w:pPr>
    </w:p>
    <w:p w:rsidR="008519EB" w:rsidRPr="001A79C7" w:rsidRDefault="008519EB" w:rsidP="007C52BB">
      <w:pPr>
        <w:jc w:val="both"/>
        <w:rPr>
          <w:rFonts w:ascii="Arial" w:hAnsi="Arial" w:cs="Arial"/>
          <w:sz w:val="22"/>
          <w:szCs w:val="22"/>
        </w:rPr>
      </w:pPr>
      <w:r w:rsidRPr="001A79C7">
        <w:rPr>
          <w:rFonts w:ascii="Arial" w:hAnsi="Arial" w:cs="Arial"/>
          <w:sz w:val="22"/>
          <w:szCs w:val="22"/>
        </w:rPr>
        <w:t>Duties:</w:t>
      </w:r>
    </w:p>
    <w:p w:rsidR="008476E2" w:rsidRPr="001A79C7" w:rsidRDefault="008476E2" w:rsidP="008476E2">
      <w:pPr>
        <w:rPr>
          <w:rFonts w:ascii="Arial" w:hAnsi="Arial" w:cs="Arial"/>
          <w:sz w:val="22"/>
          <w:szCs w:val="22"/>
        </w:rPr>
      </w:pPr>
    </w:p>
    <w:p w:rsidR="00D94746" w:rsidRPr="00D94746" w:rsidRDefault="008476E2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Work collaboratively and consultatively as p</w:t>
      </w:r>
      <w:r w:rsidR="00D94746" w:rsidRPr="00D94746">
        <w:rPr>
          <w:rFonts w:ascii="Arial" w:hAnsi="Arial" w:cs="Arial"/>
          <w:sz w:val="22"/>
          <w:szCs w:val="22"/>
        </w:rPr>
        <w:t xml:space="preserve">art of a multidisciplinary team. </w:t>
      </w:r>
    </w:p>
    <w:p w:rsidR="00D94746" w:rsidRDefault="00D94746" w:rsidP="008476E2">
      <w:pPr>
        <w:rPr>
          <w:rFonts w:ascii="Arial" w:hAnsi="Arial" w:cs="Arial"/>
          <w:sz w:val="22"/>
          <w:szCs w:val="22"/>
        </w:rPr>
      </w:pPr>
    </w:p>
    <w:p w:rsidR="008476E2" w:rsidRPr="00D94746" w:rsidRDefault="00D94746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Be aware of the on-call status of relevant staff and current “Diversion” status.</w:t>
      </w:r>
    </w:p>
    <w:p w:rsidR="006977BC" w:rsidRDefault="006977BC" w:rsidP="008476E2">
      <w:pPr>
        <w:rPr>
          <w:rFonts w:ascii="Arial" w:hAnsi="Arial" w:cs="Arial"/>
          <w:sz w:val="22"/>
          <w:szCs w:val="22"/>
        </w:rPr>
      </w:pPr>
    </w:p>
    <w:p w:rsidR="00E23FFB" w:rsidRPr="00D94746" w:rsidRDefault="00E23FFB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Participate in North ward clinical handover whenever possible</w:t>
      </w:r>
    </w:p>
    <w:p w:rsidR="008476E2" w:rsidRPr="008476E2" w:rsidRDefault="008476E2" w:rsidP="008476E2">
      <w:pPr>
        <w:rPr>
          <w:rFonts w:ascii="Arial" w:hAnsi="Arial" w:cs="Arial"/>
          <w:sz w:val="22"/>
          <w:szCs w:val="22"/>
        </w:rPr>
      </w:pPr>
    </w:p>
    <w:p w:rsidR="008476E2" w:rsidRPr="00D94746" w:rsidRDefault="008476E2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Demonstrate effective organisation on a shift-by-shift basis to achieve the operational objectives of the department.</w:t>
      </w:r>
    </w:p>
    <w:p w:rsidR="00AE3E7F" w:rsidRDefault="00AE3E7F" w:rsidP="008476E2">
      <w:pPr>
        <w:rPr>
          <w:rFonts w:ascii="Arial" w:hAnsi="Arial" w:cs="Arial"/>
          <w:sz w:val="22"/>
          <w:szCs w:val="22"/>
        </w:rPr>
      </w:pPr>
    </w:p>
    <w:p w:rsidR="00AE3E7F" w:rsidRPr="00D94746" w:rsidRDefault="00AE3E7F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Review Trak Calendar for scheduled appointments</w:t>
      </w:r>
    </w:p>
    <w:p w:rsidR="00AE3E7F" w:rsidRDefault="00AE3E7F" w:rsidP="008476E2">
      <w:pPr>
        <w:rPr>
          <w:rFonts w:ascii="Arial" w:hAnsi="Arial" w:cs="Arial"/>
          <w:sz w:val="22"/>
          <w:szCs w:val="22"/>
        </w:rPr>
      </w:pPr>
    </w:p>
    <w:p w:rsidR="00AE3E7F" w:rsidRPr="00D94746" w:rsidRDefault="00AE3E7F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Check purple “follow up “folder for any incomplete clinical items</w:t>
      </w:r>
    </w:p>
    <w:p w:rsidR="008476E2" w:rsidRDefault="008476E2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E27781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Provide evidence based, effective, </w:t>
      </w:r>
      <w:r w:rsidR="008476E2" w:rsidRPr="00D94746">
        <w:rPr>
          <w:rFonts w:ascii="Arial" w:hAnsi="Arial" w:cs="Arial"/>
          <w:sz w:val="22"/>
          <w:szCs w:val="22"/>
        </w:rPr>
        <w:t>quality safe</w:t>
      </w:r>
      <w:r w:rsidR="001A79C7" w:rsidRPr="00D94746">
        <w:rPr>
          <w:rFonts w:ascii="Arial" w:hAnsi="Arial" w:cs="Arial"/>
          <w:sz w:val="22"/>
          <w:szCs w:val="22"/>
        </w:rPr>
        <w:t xml:space="preserve"> patient care</w:t>
      </w:r>
      <w:r w:rsidR="008476E2" w:rsidRPr="00D94746">
        <w:rPr>
          <w:rFonts w:ascii="Arial" w:hAnsi="Arial" w:cs="Arial"/>
          <w:sz w:val="22"/>
          <w:szCs w:val="22"/>
        </w:rPr>
        <w:t xml:space="preserve"> on a shift to shift basis.</w:t>
      </w:r>
    </w:p>
    <w:p w:rsidR="00E23FFB" w:rsidRDefault="00E23FFB" w:rsidP="008476E2">
      <w:pPr>
        <w:rPr>
          <w:rFonts w:ascii="Arial" w:hAnsi="Arial" w:cs="Arial"/>
          <w:sz w:val="22"/>
          <w:szCs w:val="22"/>
        </w:rPr>
      </w:pPr>
    </w:p>
    <w:p w:rsidR="00E23FFB" w:rsidRPr="00D94746" w:rsidRDefault="00E23FFB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Maintain close liaison </w:t>
      </w:r>
      <w:r w:rsidR="006977BC" w:rsidRPr="00D94746">
        <w:rPr>
          <w:rFonts w:ascii="Arial" w:hAnsi="Arial" w:cs="Arial"/>
          <w:sz w:val="22"/>
          <w:szCs w:val="22"/>
        </w:rPr>
        <w:t>with ADON</w:t>
      </w:r>
      <w:r w:rsidRPr="00D94746">
        <w:rPr>
          <w:rFonts w:ascii="Arial" w:hAnsi="Arial" w:cs="Arial"/>
          <w:sz w:val="22"/>
          <w:szCs w:val="22"/>
        </w:rPr>
        <w:t xml:space="preserve"> on the clinical status of patients, and the North Ward ANUM in the absence of a Maternity manager</w:t>
      </w:r>
    </w:p>
    <w:p w:rsidR="008476E2" w:rsidRDefault="008476E2" w:rsidP="008476E2">
      <w:pPr>
        <w:rPr>
          <w:rFonts w:ascii="Arial" w:hAnsi="Arial" w:cs="Arial"/>
          <w:sz w:val="22"/>
          <w:szCs w:val="22"/>
        </w:rPr>
      </w:pPr>
    </w:p>
    <w:p w:rsidR="008476E2" w:rsidRPr="00D94746" w:rsidRDefault="008476E2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Liaise with specialist consultants as per ACM and PDH guidelines</w:t>
      </w:r>
      <w:r w:rsidR="006B6061" w:rsidRPr="00D94746">
        <w:rPr>
          <w:rFonts w:ascii="Arial" w:hAnsi="Arial" w:cs="Arial"/>
          <w:sz w:val="22"/>
          <w:szCs w:val="22"/>
        </w:rPr>
        <w:t xml:space="preserve">. This applies to antenatal, </w:t>
      </w:r>
      <w:r w:rsidR="00E23FFB" w:rsidRPr="00D94746">
        <w:rPr>
          <w:rFonts w:ascii="Arial" w:hAnsi="Arial" w:cs="Arial"/>
          <w:sz w:val="22"/>
          <w:szCs w:val="22"/>
        </w:rPr>
        <w:t>intrapartum,</w:t>
      </w:r>
      <w:r w:rsidR="006B6061" w:rsidRPr="00D94746">
        <w:rPr>
          <w:rFonts w:ascii="Arial" w:hAnsi="Arial" w:cs="Arial"/>
          <w:sz w:val="22"/>
          <w:szCs w:val="22"/>
        </w:rPr>
        <w:t xml:space="preserve"> postnatal and neonatal patients.</w:t>
      </w:r>
    </w:p>
    <w:p w:rsidR="008476E2" w:rsidRPr="008476E2" w:rsidRDefault="008476E2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Ensure appropriate discharge planning</w:t>
      </w:r>
      <w:r w:rsidR="00E27781" w:rsidRPr="00D94746">
        <w:rPr>
          <w:rFonts w:ascii="Arial" w:hAnsi="Arial" w:cs="Arial"/>
          <w:sz w:val="22"/>
          <w:szCs w:val="22"/>
        </w:rPr>
        <w:t xml:space="preserve"> </w:t>
      </w:r>
      <w:r w:rsidRPr="00D94746">
        <w:rPr>
          <w:rFonts w:ascii="Arial" w:hAnsi="Arial" w:cs="Arial"/>
          <w:sz w:val="22"/>
          <w:szCs w:val="22"/>
        </w:rPr>
        <w:t xml:space="preserve">needs in liaison with multidisciplinary team. </w:t>
      </w:r>
    </w:p>
    <w:p w:rsidR="001A79C7" w:rsidRPr="001A79C7" w:rsidRDefault="001A79C7" w:rsidP="008476E2">
      <w:pPr>
        <w:rPr>
          <w:rFonts w:ascii="Arial" w:hAnsi="Arial" w:cs="Arial"/>
          <w:sz w:val="22"/>
          <w:szCs w:val="22"/>
        </w:rPr>
      </w:pPr>
    </w:p>
    <w:p w:rsidR="001A79C7" w:rsidRDefault="008476E2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C</w:t>
      </w:r>
      <w:r w:rsidR="001A79C7" w:rsidRPr="00D94746">
        <w:rPr>
          <w:rFonts w:ascii="Arial" w:hAnsi="Arial" w:cs="Arial"/>
          <w:sz w:val="22"/>
          <w:szCs w:val="22"/>
        </w:rPr>
        <w:t xml:space="preserve">ommunicate effectively and appropriately with all major stakeholders both internal and external </w:t>
      </w:r>
    </w:p>
    <w:p w:rsidR="00D94746" w:rsidRPr="00D94746" w:rsidRDefault="00D94746" w:rsidP="00D94746">
      <w:pPr>
        <w:pStyle w:val="ListParagraph"/>
        <w:rPr>
          <w:rFonts w:ascii="Arial" w:hAnsi="Arial" w:cs="Arial"/>
          <w:sz w:val="22"/>
          <w:szCs w:val="22"/>
        </w:rPr>
      </w:pPr>
    </w:p>
    <w:p w:rsidR="00D94746" w:rsidRDefault="00D94746" w:rsidP="00D94746">
      <w:pPr>
        <w:pStyle w:val="ListParagraph"/>
        <w:numPr>
          <w:ilvl w:val="0"/>
          <w:numId w:val="14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Attend and actively contribute to local team meetings assisting the AMUM and /or Unit Manager to progress </w:t>
      </w:r>
    </w:p>
    <w:p w:rsidR="00D94746" w:rsidRPr="00D94746" w:rsidRDefault="00D94746" w:rsidP="00D94746">
      <w:pPr>
        <w:pStyle w:val="ListParagraph"/>
        <w:rPr>
          <w:rFonts w:ascii="Arial" w:hAnsi="Arial" w:cs="Arial"/>
          <w:sz w:val="22"/>
          <w:szCs w:val="22"/>
        </w:rPr>
      </w:pPr>
    </w:p>
    <w:p w:rsidR="00D94746" w:rsidRPr="00D94746" w:rsidRDefault="008476E2" w:rsidP="00D94746">
      <w:pPr>
        <w:pStyle w:val="ListParagraph"/>
        <w:numPr>
          <w:ilvl w:val="0"/>
          <w:numId w:val="14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I</w:t>
      </w:r>
      <w:r w:rsidR="001A79C7" w:rsidRPr="00D94746">
        <w:rPr>
          <w:rFonts w:ascii="Arial" w:hAnsi="Arial" w:cs="Arial"/>
          <w:sz w:val="22"/>
          <w:szCs w:val="22"/>
        </w:rPr>
        <w:t>dentify opportunities for quality improvement and process redesign and to support/coach staff in the implementation of these activities</w:t>
      </w:r>
    </w:p>
    <w:p w:rsidR="00D94746" w:rsidRPr="00D94746" w:rsidRDefault="00D94746" w:rsidP="00D94746">
      <w:pPr>
        <w:pStyle w:val="ListParagraph"/>
        <w:spacing w:after="160" w:line="259" w:lineRule="auto"/>
        <w:rPr>
          <w:rFonts w:ascii="Arial" w:hAnsi="Arial" w:cs="Arial"/>
          <w:sz w:val="22"/>
          <w:szCs w:val="22"/>
        </w:rPr>
      </w:pPr>
    </w:p>
    <w:p w:rsidR="001A79C7" w:rsidRPr="00D94746" w:rsidRDefault="00AE3E7F" w:rsidP="004A5DE3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Identify and risks and report </w:t>
      </w:r>
      <w:r w:rsidR="001A79C7" w:rsidRPr="00D94746">
        <w:rPr>
          <w:rFonts w:ascii="Arial" w:hAnsi="Arial" w:cs="Arial"/>
          <w:sz w:val="22"/>
          <w:szCs w:val="22"/>
        </w:rPr>
        <w:t>promptly</w:t>
      </w:r>
      <w:r w:rsidRPr="00D94746">
        <w:rPr>
          <w:rFonts w:ascii="Arial" w:hAnsi="Arial" w:cs="Arial"/>
          <w:sz w:val="22"/>
          <w:szCs w:val="22"/>
        </w:rPr>
        <w:t xml:space="preserve"> in the first instance to the manager and also on Riskman.</w:t>
      </w:r>
      <w:r w:rsidR="00D94746" w:rsidRPr="00D94746">
        <w:rPr>
          <w:rFonts w:ascii="Arial" w:hAnsi="Arial" w:cs="Arial"/>
          <w:sz w:val="22"/>
          <w:szCs w:val="22"/>
        </w:rPr>
        <w:t xml:space="preserve"> </w:t>
      </w:r>
      <w:r w:rsidRPr="00D94746">
        <w:rPr>
          <w:rFonts w:ascii="Arial" w:hAnsi="Arial" w:cs="Arial"/>
          <w:sz w:val="22"/>
          <w:szCs w:val="22"/>
        </w:rPr>
        <w:t>Follow up to ensure t</w:t>
      </w:r>
      <w:r w:rsidR="001A79C7" w:rsidRPr="00D94746">
        <w:rPr>
          <w:rFonts w:ascii="Arial" w:hAnsi="Arial" w:cs="Arial"/>
          <w:sz w:val="22"/>
          <w:szCs w:val="22"/>
        </w:rPr>
        <w:t xml:space="preserve">hat prevention strategies are implemented to ensure the safety of all patients, staff and consumers </w:t>
      </w:r>
    </w:p>
    <w:p w:rsidR="001A79C7" w:rsidRPr="001A79C7" w:rsidRDefault="001A79C7" w:rsidP="008476E2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Maintain a good working knowledge of the National Safety and Quality Health Service Standards; take initiative to pursue opportunities for quality improvement, and actively contribute to accreditation of services.</w:t>
      </w:r>
    </w:p>
    <w:p w:rsidR="001A79C7" w:rsidRPr="001A79C7" w:rsidRDefault="001A79C7" w:rsidP="008476E2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Comply with all legislative, regulatory and policy and procedural requirements to protect and enhance the health, safety and wellbeing of staff, consumers and volunteers whilst at work. </w:t>
      </w:r>
    </w:p>
    <w:p w:rsidR="001A79C7" w:rsidRPr="001A79C7" w:rsidRDefault="001A79C7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Is accountable and responsible for clinical coordination and resource management focus unit/departments/area of responsibility on a shift to shift basis. </w:t>
      </w:r>
    </w:p>
    <w:p w:rsidR="001A79C7" w:rsidRPr="001A79C7" w:rsidRDefault="001A79C7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EF6006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Support</w:t>
      </w:r>
      <w:r w:rsidR="001A79C7" w:rsidRPr="00D94746">
        <w:rPr>
          <w:rFonts w:ascii="Arial" w:hAnsi="Arial" w:cs="Arial"/>
          <w:sz w:val="22"/>
          <w:szCs w:val="22"/>
        </w:rPr>
        <w:t xml:space="preserve"> the Unit Manager to implement the quality, safety and risk management program for the clinical unit/department</w:t>
      </w:r>
    </w:p>
    <w:p w:rsidR="001A79C7" w:rsidRPr="001A79C7" w:rsidRDefault="001A79C7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92581C" w:rsidP="00D94746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Assist</w:t>
      </w:r>
      <w:r w:rsidR="001A79C7" w:rsidRPr="00D94746">
        <w:rPr>
          <w:rFonts w:ascii="Arial" w:hAnsi="Arial" w:cs="Arial"/>
          <w:sz w:val="22"/>
          <w:szCs w:val="22"/>
        </w:rPr>
        <w:t xml:space="preserve"> with orientation of new staff to the local area and takes on a mentor role as required</w:t>
      </w:r>
    </w:p>
    <w:p w:rsidR="001A79C7" w:rsidRPr="001A79C7" w:rsidRDefault="001A79C7" w:rsidP="008476E2">
      <w:pPr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Actively participate and support partnerships with service providers to improve service options and access.</w:t>
      </w:r>
    </w:p>
    <w:p w:rsidR="001A79C7" w:rsidRPr="001A79C7" w:rsidRDefault="001A79C7" w:rsidP="008476E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AE3E7F" w:rsidRPr="00D94746" w:rsidRDefault="001A79C7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Contribute to a positive work culture and constructively express your ideas to create a positive working environment.</w:t>
      </w:r>
    </w:p>
    <w:p w:rsidR="00AE3E7F" w:rsidRDefault="00AE3E7F" w:rsidP="008476E2">
      <w:pPr>
        <w:jc w:val="both"/>
        <w:rPr>
          <w:rFonts w:ascii="Arial" w:hAnsi="Arial" w:cs="Arial"/>
          <w:sz w:val="22"/>
          <w:szCs w:val="22"/>
        </w:rPr>
      </w:pPr>
    </w:p>
    <w:p w:rsidR="001A79C7" w:rsidRPr="00D94746" w:rsidRDefault="00AE3E7F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U</w:t>
      </w:r>
      <w:r w:rsidR="001A79C7" w:rsidRPr="00D94746">
        <w:rPr>
          <w:rFonts w:ascii="Arial" w:hAnsi="Arial" w:cs="Arial"/>
          <w:sz w:val="22"/>
          <w:szCs w:val="22"/>
        </w:rPr>
        <w:t xml:space="preserve">ndertake professional development and continuing education both work and self-sponsored </w:t>
      </w:r>
    </w:p>
    <w:p w:rsidR="001A79C7" w:rsidRPr="001A79C7" w:rsidRDefault="001A79C7" w:rsidP="008476E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Support and development of students </w:t>
      </w:r>
      <w:r w:rsidR="00E23FFB" w:rsidRPr="00D94746">
        <w:rPr>
          <w:rFonts w:ascii="Arial" w:hAnsi="Arial" w:cs="Arial"/>
          <w:sz w:val="22"/>
          <w:szCs w:val="22"/>
        </w:rPr>
        <w:t>and graduates.</w:t>
      </w:r>
    </w:p>
    <w:p w:rsidR="001A79C7" w:rsidRPr="001A79C7" w:rsidRDefault="001A79C7" w:rsidP="008476E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A79C7" w:rsidRPr="00D94746" w:rsidRDefault="001A79C7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Works collaboratively with the Unit Manager to create a team environment which promotes engagement, a positive workplace culture, opportunity for learning and development and safety and welfare of employees </w:t>
      </w:r>
    </w:p>
    <w:p w:rsidR="001A79C7" w:rsidRPr="001A79C7" w:rsidRDefault="001A79C7" w:rsidP="008476E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D94746" w:rsidRPr="00D94746" w:rsidRDefault="00D94746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Manage one specialty portfolio.</w:t>
      </w:r>
    </w:p>
    <w:p w:rsidR="001A79C7" w:rsidRPr="001A79C7" w:rsidRDefault="001A79C7" w:rsidP="008476E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8519EB" w:rsidRPr="00D94746" w:rsidRDefault="001A79C7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Reduce expenditure by ensuring all resources are used appropriately.</w:t>
      </w:r>
    </w:p>
    <w:p w:rsidR="00D94746" w:rsidRDefault="00D94746" w:rsidP="00D94746">
      <w:pPr>
        <w:rPr>
          <w:rFonts w:ascii="Arial" w:hAnsi="Arial" w:cs="Arial"/>
          <w:sz w:val="22"/>
          <w:szCs w:val="22"/>
        </w:rPr>
      </w:pPr>
    </w:p>
    <w:p w:rsidR="00AE3E7F" w:rsidRPr="00D94746" w:rsidRDefault="00D94746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Participate in daily, weekend and monthly safety and equipment checking and cleaning</w:t>
      </w:r>
    </w:p>
    <w:p w:rsidR="00D94746" w:rsidRDefault="00D94746" w:rsidP="008476E2">
      <w:pPr>
        <w:jc w:val="both"/>
        <w:rPr>
          <w:rFonts w:ascii="Arial" w:hAnsi="Arial" w:cs="Arial"/>
          <w:sz w:val="22"/>
          <w:szCs w:val="22"/>
        </w:rPr>
      </w:pPr>
    </w:p>
    <w:p w:rsidR="00AE3E7F" w:rsidRPr="00D94746" w:rsidRDefault="00AE3E7F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 xml:space="preserve">Write any required stores items not on main impress on form in </w:t>
      </w:r>
      <w:r w:rsidR="00D94746" w:rsidRPr="00D94746">
        <w:rPr>
          <w:rFonts w:ascii="Arial" w:hAnsi="Arial" w:cs="Arial"/>
          <w:sz w:val="22"/>
          <w:szCs w:val="22"/>
        </w:rPr>
        <w:t>manager’s</w:t>
      </w:r>
      <w:r w:rsidRPr="00D94746">
        <w:rPr>
          <w:rFonts w:ascii="Arial" w:hAnsi="Arial" w:cs="Arial"/>
          <w:sz w:val="22"/>
          <w:szCs w:val="22"/>
        </w:rPr>
        <w:t xml:space="preserve"> office.</w:t>
      </w:r>
    </w:p>
    <w:p w:rsidR="00AE3E7F" w:rsidRDefault="00AE3E7F" w:rsidP="008476E2">
      <w:pPr>
        <w:jc w:val="both"/>
        <w:rPr>
          <w:rFonts w:ascii="Arial" w:hAnsi="Arial" w:cs="Arial"/>
          <w:sz w:val="22"/>
          <w:szCs w:val="22"/>
        </w:rPr>
      </w:pPr>
    </w:p>
    <w:p w:rsidR="00AE3E7F" w:rsidRPr="00D94746" w:rsidRDefault="00AE3E7F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When there are no clinical Maternity Duties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Offer and provide clinical support to North Ward staff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Check emails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Read communication book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Review previous weeks clinical review notes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Complete any required GROW learning items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Read last ward meeting minutes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Prepare upcoming Antenatal Clinic</w:t>
      </w:r>
    </w:p>
    <w:p w:rsidR="00AE3E7F" w:rsidRPr="00D94746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Update booking spreadsheet on U</w:t>
      </w:r>
      <w:r w:rsidR="00D94746" w:rsidRPr="00D94746">
        <w:rPr>
          <w:rFonts w:ascii="Arial" w:hAnsi="Arial" w:cs="Arial"/>
          <w:sz w:val="22"/>
          <w:szCs w:val="22"/>
        </w:rPr>
        <w:t>: Maternity</w:t>
      </w:r>
      <w:r w:rsidRPr="00D94746">
        <w:rPr>
          <w:rFonts w:ascii="Arial" w:hAnsi="Arial" w:cs="Arial"/>
          <w:sz w:val="22"/>
          <w:szCs w:val="22"/>
        </w:rPr>
        <w:t xml:space="preserve"> drive</w:t>
      </w:r>
    </w:p>
    <w:p w:rsidR="00AE3E7F" w:rsidRDefault="00AE3E7F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Undertake any portfolio duties</w:t>
      </w:r>
    </w:p>
    <w:p w:rsidR="00D94746" w:rsidRPr="00D94746" w:rsidRDefault="00D94746" w:rsidP="00D9474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Clean out your mailbox/pigeon hole</w:t>
      </w:r>
    </w:p>
    <w:p w:rsidR="008519EB" w:rsidRPr="001A79C7" w:rsidRDefault="008519EB" w:rsidP="008476E2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F3194F" w:rsidRPr="00D94746" w:rsidRDefault="004F43F9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D94746">
        <w:rPr>
          <w:rFonts w:ascii="Arial" w:hAnsi="Arial" w:cs="Arial"/>
          <w:sz w:val="22"/>
          <w:szCs w:val="22"/>
        </w:rPr>
        <w:t>Other duties as required or directed to undertake.</w:t>
      </w:r>
    </w:p>
    <w:p w:rsidR="00D94746" w:rsidRPr="00D94746" w:rsidRDefault="00D94746" w:rsidP="00D9474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b/>
          <w:sz w:val="22"/>
          <w:szCs w:val="22"/>
        </w:rPr>
      </w:pPr>
      <w:r w:rsidRPr="00D94746">
        <w:rPr>
          <w:rFonts w:ascii="Arial" w:hAnsi="Arial" w:cs="Arial"/>
          <w:b/>
          <w:sz w:val="22"/>
          <w:szCs w:val="22"/>
        </w:rPr>
        <w:t>NB: A shift by shift duty list is available in the midwifery office</w:t>
      </w:r>
    </w:p>
    <w:p w:rsidR="004F43F9" w:rsidRPr="001A79C7" w:rsidRDefault="004F43F9" w:rsidP="004F43F9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62463B" w:rsidRPr="00AE6593" w:rsidRDefault="000929A9" w:rsidP="006568CE">
      <w:pPr>
        <w:outlineLvl w:val="0"/>
        <w:rPr>
          <w:rFonts w:ascii="Arial" w:hAnsi="Arial" w:cs="Arial"/>
          <w:b/>
        </w:rPr>
      </w:pPr>
      <w:r w:rsidRPr="00AE6593">
        <w:rPr>
          <w:rFonts w:ascii="Arial" w:hAnsi="Arial" w:cs="Arial"/>
          <w:b/>
        </w:rPr>
        <w:t>DEFINITIONS</w:t>
      </w:r>
      <w:r>
        <w:rPr>
          <w:rFonts w:ascii="Arial" w:hAnsi="Arial" w:cs="Arial"/>
          <w:b/>
        </w:rPr>
        <w:t xml:space="preserve"> / ABBREVIATIONS</w:t>
      </w:r>
    </w:p>
    <w:p w:rsidR="00AE3E7F" w:rsidRDefault="00AE3E7F" w:rsidP="00AE659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ACM- Australian College of Midwives</w:t>
      </w:r>
    </w:p>
    <w:p w:rsidR="00AE6593" w:rsidRDefault="00DE3481" w:rsidP="00AE6593">
      <w:pPr>
        <w:pStyle w:val="Default"/>
      </w:pPr>
      <w:r>
        <w:rPr>
          <w:sz w:val="22"/>
          <w:szCs w:val="22"/>
        </w:rPr>
        <w:lastRenderedPageBreak/>
        <w:t>Duty List –</w:t>
      </w:r>
      <w:r w:rsidR="009C5B33">
        <w:rPr>
          <w:sz w:val="22"/>
          <w:szCs w:val="22"/>
        </w:rPr>
        <w:t xml:space="preserve"> A </w:t>
      </w:r>
      <w:r>
        <w:rPr>
          <w:sz w:val="22"/>
          <w:szCs w:val="22"/>
        </w:rPr>
        <w:t>list</w:t>
      </w:r>
      <w:r w:rsidR="009C5B33">
        <w:rPr>
          <w:sz w:val="22"/>
          <w:szCs w:val="22"/>
        </w:rPr>
        <w:t xml:space="preserve"> </w:t>
      </w:r>
      <w:r>
        <w:rPr>
          <w:sz w:val="22"/>
          <w:szCs w:val="22"/>
        </w:rPr>
        <w:t>of the main tasks (</w:t>
      </w:r>
      <w:r w:rsidR="00A21987">
        <w:rPr>
          <w:sz w:val="22"/>
          <w:szCs w:val="22"/>
        </w:rPr>
        <w:t xml:space="preserve">inclusive of the </w:t>
      </w:r>
      <w:r>
        <w:rPr>
          <w:sz w:val="22"/>
          <w:szCs w:val="22"/>
        </w:rPr>
        <w:t>inherent requirements</w:t>
      </w:r>
      <w:r w:rsidR="009C5B33">
        <w:rPr>
          <w:sz w:val="22"/>
          <w:szCs w:val="22"/>
        </w:rPr>
        <w:t>)</w:t>
      </w:r>
      <w:r>
        <w:rPr>
          <w:sz w:val="22"/>
          <w:szCs w:val="22"/>
        </w:rPr>
        <w:t xml:space="preserve"> of the position</w:t>
      </w:r>
      <w:r w:rsidR="009C5B33">
        <w:rPr>
          <w:sz w:val="22"/>
          <w:szCs w:val="22"/>
        </w:rPr>
        <w:t>.</w:t>
      </w:r>
    </w:p>
    <w:p w:rsidR="006568CE" w:rsidRPr="00AE6593" w:rsidRDefault="006568CE" w:rsidP="00AE659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568CE" w:rsidRPr="00AE6593" w:rsidRDefault="000929A9" w:rsidP="006568C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E6593">
        <w:rPr>
          <w:rFonts w:ascii="Arial" w:hAnsi="Arial" w:cs="Arial"/>
          <w:b/>
        </w:rPr>
        <w:t>EVALUATION</w:t>
      </w:r>
    </w:p>
    <w:p w:rsidR="008173A1" w:rsidRPr="009C5B33" w:rsidRDefault="008173A1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C5B33">
        <w:rPr>
          <w:rFonts w:ascii="Arial" w:hAnsi="Arial" w:cs="Arial"/>
          <w:color w:val="000000" w:themeColor="text1"/>
          <w:sz w:val="22"/>
          <w:szCs w:val="22"/>
        </w:rPr>
        <w:t xml:space="preserve">This document will be reviewed in the event of </w:t>
      </w:r>
      <w:r w:rsidR="009C5B33">
        <w:rPr>
          <w:rFonts w:ascii="Arial" w:hAnsi="Arial" w:cs="Arial"/>
          <w:color w:val="000000" w:themeColor="text1"/>
          <w:sz w:val="22"/>
          <w:szCs w:val="22"/>
        </w:rPr>
        <w:t xml:space="preserve">a change to position duties, prior to advertising </w:t>
      </w:r>
      <w:r w:rsidR="00A21987">
        <w:rPr>
          <w:rFonts w:ascii="Arial" w:hAnsi="Arial" w:cs="Arial"/>
          <w:color w:val="000000" w:themeColor="text1"/>
          <w:sz w:val="22"/>
          <w:szCs w:val="22"/>
        </w:rPr>
        <w:t xml:space="preserve">for a </w:t>
      </w:r>
      <w:r w:rsidR="009C5B33">
        <w:rPr>
          <w:rFonts w:ascii="Arial" w:hAnsi="Arial" w:cs="Arial"/>
          <w:color w:val="000000" w:themeColor="text1"/>
          <w:sz w:val="22"/>
          <w:szCs w:val="22"/>
        </w:rPr>
        <w:t xml:space="preserve">new position </w:t>
      </w:r>
      <w:r w:rsidRPr="009C5B33">
        <w:rPr>
          <w:rFonts w:ascii="Arial" w:hAnsi="Arial" w:cs="Arial"/>
          <w:color w:val="000000" w:themeColor="text1"/>
          <w:sz w:val="22"/>
          <w:szCs w:val="22"/>
        </w:rPr>
        <w:t>or within 3 years</w:t>
      </w:r>
      <w:r w:rsidR="009C5B33">
        <w:rPr>
          <w:rFonts w:ascii="Arial" w:hAnsi="Arial" w:cs="Arial"/>
          <w:sz w:val="22"/>
          <w:szCs w:val="22"/>
        </w:rPr>
        <w:t>.</w:t>
      </w:r>
    </w:p>
    <w:p w:rsidR="00AF246E" w:rsidRPr="00AE6593" w:rsidRDefault="00AF246E" w:rsidP="006568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F246E" w:rsidRPr="00AE6593" w:rsidRDefault="000929A9" w:rsidP="006568C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E6593">
        <w:rPr>
          <w:rFonts w:ascii="Arial" w:hAnsi="Arial" w:cs="Arial"/>
          <w:b/>
        </w:rPr>
        <w:t>KEY ALIGNED DOCUMENTS</w:t>
      </w:r>
    </w:p>
    <w:p w:rsidR="00AF246E" w:rsidRPr="00AE6593" w:rsidRDefault="00B31196" w:rsidP="006568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Occupational Health &amp; Safety Policy</w:t>
      </w:r>
    </w:p>
    <w:p w:rsidR="00AF246E" w:rsidRDefault="008519EB" w:rsidP="006568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Recruitment and Selection Policy</w:t>
      </w:r>
    </w:p>
    <w:p w:rsidR="008519EB" w:rsidRPr="00AE6593" w:rsidRDefault="008519EB" w:rsidP="006568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568CE" w:rsidRPr="00AE6593" w:rsidRDefault="000929A9" w:rsidP="006568CE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lang w:eastAsia="en-AU"/>
        </w:rPr>
      </w:pPr>
      <w:r w:rsidRPr="00AE6593">
        <w:rPr>
          <w:rFonts w:ascii="Arial" w:hAnsi="Arial" w:cs="Arial"/>
          <w:b/>
          <w:bCs/>
          <w:lang w:eastAsia="en-AU"/>
        </w:rPr>
        <w:t>KEY LEGISLATION, ACTS &amp; STANDARDS</w:t>
      </w:r>
    </w:p>
    <w:p w:rsidR="008173A1" w:rsidRDefault="00EF6006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  <w:r>
        <w:rPr>
          <w:rFonts w:ascii="Arial" w:hAnsi="Arial" w:cs="Arial"/>
          <w:sz w:val="22"/>
          <w:szCs w:val="22"/>
          <w:lang w:eastAsia="en-AU"/>
        </w:rPr>
        <w:t xml:space="preserve">ACHS </w:t>
      </w:r>
      <w:r w:rsidR="008173A1" w:rsidRPr="006B31D9">
        <w:rPr>
          <w:rFonts w:ascii="Arial" w:hAnsi="Arial" w:cs="Arial"/>
          <w:sz w:val="22"/>
          <w:szCs w:val="22"/>
          <w:lang w:eastAsia="en-AU"/>
        </w:rPr>
        <w:t>National Standards</w:t>
      </w:r>
    </w:p>
    <w:p w:rsidR="006B6061" w:rsidRDefault="006B6061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  <w:r>
        <w:rPr>
          <w:rFonts w:ascii="Arial" w:hAnsi="Arial" w:cs="Arial"/>
          <w:sz w:val="22"/>
          <w:szCs w:val="22"/>
          <w:lang w:eastAsia="en-AU"/>
        </w:rPr>
        <w:t>ACM Clinical code of practice</w:t>
      </w:r>
    </w:p>
    <w:p w:rsidR="006B6061" w:rsidRPr="006B31D9" w:rsidRDefault="006B6061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  <w:r>
        <w:rPr>
          <w:rFonts w:ascii="Arial" w:hAnsi="Arial" w:cs="Arial"/>
          <w:sz w:val="22"/>
          <w:szCs w:val="22"/>
          <w:lang w:eastAsia="en-AU"/>
        </w:rPr>
        <w:t>ACM Consultation and referral guidelines</w:t>
      </w:r>
    </w:p>
    <w:p w:rsidR="008173A1" w:rsidRPr="006B31D9" w:rsidRDefault="008173A1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  <w:r w:rsidRPr="006B31D9">
        <w:rPr>
          <w:rFonts w:ascii="Arial" w:hAnsi="Arial" w:cs="Arial"/>
          <w:sz w:val="22"/>
          <w:szCs w:val="22"/>
          <w:lang w:eastAsia="en-AU"/>
        </w:rPr>
        <w:t>Aged Care Standards</w:t>
      </w:r>
    </w:p>
    <w:p w:rsidR="008173A1" w:rsidRPr="006B31D9" w:rsidRDefault="009C5B33" w:rsidP="009C5B3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  <w:r w:rsidRPr="006B31D9">
        <w:rPr>
          <w:rFonts w:ascii="Arial" w:hAnsi="Arial" w:cs="Arial"/>
          <w:sz w:val="22"/>
          <w:szCs w:val="22"/>
          <w:lang w:eastAsia="en-AU"/>
        </w:rPr>
        <w:t xml:space="preserve">Fair Work Act </w:t>
      </w:r>
      <w:r w:rsidR="00CE67C7">
        <w:rPr>
          <w:rFonts w:ascii="Arial" w:hAnsi="Arial" w:cs="Arial"/>
          <w:sz w:val="22"/>
          <w:szCs w:val="22"/>
          <w:lang w:eastAsia="en-AU"/>
        </w:rPr>
        <w:t>2009</w:t>
      </w:r>
    </w:p>
    <w:p w:rsidR="008173A1" w:rsidRPr="006B31D9" w:rsidRDefault="008173A1" w:rsidP="006568CE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AU"/>
        </w:rPr>
      </w:pPr>
    </w:p>
    <w:p w:rsidR="006568CE" w:rsidRPr="00AE6593" w:rsidRDefault="000929A9" w:rsidP="007C70E1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lang w:eastAsia="en-AU"/>
        </w:rPr>
      </w:pPr>
      <w:r w:rsidRPr="00AE6593">
        <w:rPr>
          <w:rFonts w:ascii="Arial" w:hAnsi="Arial" w:cs="Arial"/>
          <w:b/>
          <w:bCs/>
          <w:lang w:eastAsia="en-AU"/>
        </w:rPr>
        <w:t>REFERENCES</w:t>
      </w:r>
    </w:p>
    <w:p w:rsidR="0036746A" w:rsidRPr="00AE6593" w:rsidRDefault="0036746A" w:rsidP="006568C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AU"/>
        </w:rPr>
      </w:pPr>
    </w:p>
    <w:p w:rsidR="00CE7974" w:rsidRPr="00AE6593" w:rsidRDefault="000929A9" w:rsidP="00CE7974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eastAsia="en-AU"/>
        </w:rPr>
      </w:pPr>
      <w:r w:rsidRPr="00AE6593">
        <w:rPr>
          <w:rFonts w:ascii="Arial" w:hAnsi="Arial" w:cs="Arial"/>
          <w:b/>
          <w:color w:val="000000"/>
          <w:lang w:eastAsia="en-AU"/>
        </w:rPr>
        <w:t>AUTHORS / CONTRIBUTORS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225"/>
        <w:gridCol w:w="3230"/>
        <w:gridCol w:w="3231"/>
      </w:tblGrid>
      <w:tr w:rsidR="00CE7974" w:rsidRPr="00AE6593" w:rsidTr="00CE7974">
        <w:tc>
          <w:tcPr>
            <w:tcW w:w="3304" w:type="dxa"/>
            <w:shd w:val="clear" w:color="auto" w:fill="F3F3F3"/>
          </w:tcPr>
          <w:p w:rsidR="00CE7974" w:rsidRPr="00AE6593" w:rsidRDefault="00CE7974" w:rsidP="006568CE">
            <w:pPr>
              <w:rPr>
                <w:rFonts w:ascii="Arial" w:hAnsi="Arial" w:cs="Arial"/>
                <w:b/>
              </w:rPr>
            </w:pPr>
            <w:r w:rsidRPr="00AE6593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304" w:type="dxa"/>
            <w:shd w:val="clear" w:color="auto" w:fill="F3F3F3"/>
          </w:tcPr>
          <w:p w:rsidR="00CE7974" w:rsidRPr="00AE6593" w:rsidRDefault="00CE7974" w:rsidP="006568CE">
            <w:pPr>
              <w:rPr>
                <w:rFonts w:ascii="Arial" w:hAnsi="Arial" w:cs="Arial"/>
                <w:b/>
              </w:rPr>
            </w:pPr>
            <w:r w:rsidRPr="00AE6593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3304" w:type="dxa"/>
            <w:shd w:val="clear" w:color="auto" w:fill="F3F3F3"/>
          </w:tcPr>
          <w:p w:rsidR="00CE7974" w:rsidRPr="00AE6593" w:rsidRDefault="00CE7974" w:rsidP="006568CE">
            <w:pPr>
              <w:rPr>
                <w:rFonts w:ascii="Arial" w:hAnsi="Arial" w:cs="Arial"/>
                <w:b/>
              </w:rPr>
            </w:pPr>
            <w:r w:rsidRPr="00AE6593">
              <w:rPr>
                <w:rFonts w:ascii="Arial" w:hAnsi="Arial" w:cs="Arial"/>
                <w:b/>
              </w:rPr>
              <w:t>Review date</w:t>
            </w:r>
          </w:p>
        </w:tc>
      </w:tr>
      <w:tr w:rsidR="00CE7974" w:rsidRPr="00AE6593" w:rsidTr="00CE7974">
        <w:tc>
          <w:tcPr>
            <w:tcW w:w="3304" w:type="dxa"/>
          </w:tcPr>
          <w:p w:rsidR="00CE7974" w:rsidRPr="00AE6593" w:rsidRDefault="00EF6006" w:rsidP="006568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Wendy Buckland</w:t>
            </w:r>
          </w:p>
        </w:tc>
        <w:tc>
          <w:tcPr>
            <w:tcW w:w="3304" w:type="dxa"/>
          </w:tcPr>
          <w:p w:rsidR="00CE7974" w:rsidRPr="00AE6593" w:rsidRDefault="00EF6006" w:rsidP="006568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Clinical Midwife Consultant</w:t>
            </w:r>
          </w:p>
        </w:tc>
        <w:tc>
          <w:tcPr>
            <w:tcW w:w="3304" w:type="dxa"/>
          </w:tcPr>
          <w:p w:rsidR="00CE7974" w:rsidRPr="00AE6593" w:rsidRDefault="00EF6006" w:rsidP="006568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September 2019</w:t>
            </w:r>
          </w:p>
        </w:tc>
      </w:tr>
      <w:tr w:rsidR="00CE7974" w:rsidRPr="00AE6593" w:rsidTr="00CE7974">
        <w:tc>
          <w:tcPr>
            <w:tcW w:w="3304" w:type="dxa"/>
          </w:tcPr>
          <w:p w:rsidR="00CE7974" w:rsidRPr="00AE6593" w:rsidRDefault="00CE7974" w:rsidP="00656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4" w:type="dxa"/>
          </w:tcPr>
          <w:p w:rsidR="00CE7974" w:rsidRPr="00AE6593" w:rsidRDefault="00CE7974" w:rsidP="00656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4" w:type="dxa"/>
          </w:tcPr>
          <w:p w:rsidR="00CE7974" w:rsidRPr="00AE6593" w:rsidRDefault="00CE7974" w:rsidP="000929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E7974" w:rsidRPr="00AE6593" w:rsidRDefault="00CE7974" w:rsidP="006568CE">
      <w:pPr>
        <w:rPr>
          <w:rFonts w:ascii="Arial" w:hAnsi="Arial" w:cs="Arial"/>
          <w:sz w:val="22"/>
          <w:szCs w:val="22"/>
        </w:rPr>
      </w:pPr>
    </w:p>
    <w:p w:rsidR="0062463B" w:rsidRPr="008E61E9" w:rsidRDefault="0062463B" w:rsidP="007C70E1">
      <w:pPr>
        <w:rPr>
          <w:sz w:val="20"/>
          <w:szCs w:val="20"/>
        </w:rPr>
      </w:pPr>
    </w:p>
    <w:sectPr w:rsidR="0062463B" w:rsidRPr="008E61E9" w:rsidSect="005C372C">
      <w:headerReference w:type="default" r:id="rId7"/>
      <w:footerReference w:type="default" r:id="rId8"/>
      <w:pgSz w:w="11907" w:h="16840" w:code="9"/>
      <w:pgMar w:top="851" w:right="964" w:bottom="567" w:left="1247" w:header="567" w:footer="397" w:gutter="0"/>
      <w:paperSrc w:first="14" w:other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8A3" w:rsidRDefault="006978A3">
      <w:r>
        <w:separator/>
      </w:r>
    </w:p>
  </w:endnote>
  <w:endnote w:type="continuationSeparator" w:id="0">
    <w:p w:rsidR="006978A3" w:rsidRDefault="0069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47B" w:rsidRDefault="00CF047B" w:rsidP="00CF047B">
    <w:pPr>
      <w:pStyle w:val="Footer"/>
      <w:tabs>
        <w:tab w:val="clear" w:pos="4153"/>
        <w:tab w:val="left" w:pos="3600"/>
        <w:tab w:val="left" w:pos="4140"/>
        <w:tab w:val="left" w:pos="6480"/>
        <w:tab w:val="left" w:pos="7200"/>
        <w:tab w:val="left" w:pos="7560"/>
      </w:tabs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Prompt Doc No: </w:t>
    </w:r>
    <w:r w:rsidR="00F4072E">
      <w:rPr>
        <w:rFonts w:ascii="Arial" w:hAnsi="Arial" w:cs="Arial"/>
        <w:sz w:val="16"/>
      </w:rPr>
      <w:t>PDH0000015</w:t>
    </w:r>
    <w:r>
      <w:rPr>
        <w:rFonts w:ascii="Arial" w:hAnsi="Arial" w:cs="Arial"/>
        <w:sz w:val="16"/>
      </w:rPr>
      <w:t xml:space="preserve"> v</w:t>
    </w:r>
    <w:r w:rsidR="00F4072E">
      <w:rPr>
        <w:rFonts w:ascii="Arial" w:hAnsi="Arial" w:cs="Arial"/>
        <w:sz w:val="16"/>
      </w:rPr>
      <w:t>9.0</w:t>
    </w:r>
    <w:r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</w:rPr>
      <w:tab/>
      <w:t xml:space="preserve">Approval Date: </w:t>
    </w:r>
    <w:r w:rsidR="00F4072E">
      <w:rPr>
        <w:rFonts w:ascii="Arial" w:hAnsi="Arial" w:cs="Arial"/>
        <w:sz w:val="16"/>
      </w:rPr>
      <w:t>06/03/2008</w:t>
    </w:r>
    <w:r>
      <w:rPr>
        <w:rFonts w:ascii="Arial" w:hAnsi="Arial" w:cs="Arial"/>
        <w:sz w:val="16"/>
      </w:rPr>
      <w:tab/>
      <w:t xml:space="preserve"> </w:t>
    </w:r>
    <w:r>
      <w:rPr>
        <w:rFonts w:ascii="Arial" w:hAnsi="Arial" w:cs="Arial"/>
        <w:sz w:val="16"/>
      </w:rPr>
      <w:tab/>
      <w:t xml:space="preserve">Due for Review: </w:t>
    </w:r>
    <w:r w:rsidR="00F4072E">
      <w:rPr>
        <w:rFonts w:ascii="Arial" w:hAnsi="Arial" w:cs="Arial"/>
        <w:sz w:val="16"/>
      </w:rPr>
      <w:t>10/03/2018</w:t>
    </w:r>
  </w:p>
  <w:tbl>
    <w:tblPr>
      <w:tblW w:w="9920" w:type="dxa"/>
      <w:tblInd w:w="108" w:type="dxa"/>
      <w:tblBorders>
        <w:top w:val="single" w:sz="4" w:space="0" w:color="auto"/>
        <w:bottom w:val="single" w:sz="4" w:space="0" w:color="auto"/>
      </w:tblBorders>
      <w:tblLook w:val="0000" w:firstRow="0" w:lastRow="0" w:firstColumn="0" w:lastColumn="0" w:noHBand="0" w:noVBand="0"/>
    </w:tblPr>
    <w:tblGrid>
      <w:gridCol w:w="9920"/>
    </w:tblGrid>
    <w:tr w:rsidR="00CF047B" w:rsidTr="00A808BC">
      <w:trPr>
        <w:trHeight w:val="317"/>
      </w:trPr>
      <w:tc>
        <w:tcPr>
          <w:tcW w:w="9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:rsidR="00CF047B" w:rsidRDefault="00CF047B" w:rsidP="00A808BC">
          <w:pPr>
            <w:pStyle w:val="Footer2"/>
            <w:rPr>
              <w:rFonts w:cs="Arial"/>
            </w:rPr>
          </w:pPr>
          <w:r>
            <w:rPr>
              <w:rFonts w:cs="Arial"/>
            </w:rPr>
            <w:t xml:space="preserve">Page </w:t>
          </w:r>
          <w:r w:rsidR="00BA7E90"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PAGE </w:instrText>
          </w:r>
          <w:r w:rsidR="00BA7E90">
            <w:rPr>
              <w:rFonts w:cs="Arial"/>
            </w:rPr>
            <w:fldChar w:fldCharType="separate"/>
          </w:r>
          <w:r w:rsidR="003F2886">
            <w:rPr>
              <w:rFonts w:cs="Arial"/>
              <w:noProof/>
            </w:rPr>
            <w:t>2</w:t>
          </w:r>
          <w:r w:rsidR="00BA7E90">
            <w:rPr>
              <w:rFonts w:cs="Arial"/>
            </w:rPr>
            <w:fldChar w:fldCharType="end"/>
          </w:r>
          <w:r>
            <w:rPr>
              <w:rFonts w:cs="Arial"/>
            </w:rPr>
            <w:t xml:space="preserve"> of </w:t>
          </w:r>
          <w:r w:rsidR="00BA7E90"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NUMPAGES </w:instrText>
          </w:r>
          <w:r w:rsidR="00BA7E90">
            <w:rPr>
              <w:rFonts w:cs="Arial"/>
            </w:rPr>
            <w:fldChar w:fldCharType="separate"/>
          </w:r>
          <w:r w:rsidR="003F2886">
            <w:rPr>
              <w:rFonts w:cs="Arial"/>
              <w:noProof/>
            </w:rPr>
            <w:t>3</w:t>
          </w:r>
          <w:r w:rsidR="00BA7E90">
            <w:rPr>
              <w:rFonts w:cs="Arial"/>
            </w:rPr>
            <w:fldChar w:fldCharType="end"/>
          </w:r>
        </w:p>
      </w:tc>
    </w:tr>
  </w:tbl>
  <w:p w:rsidR="00CF047B" w:rsidRDefault="00CF047B" w:rsidP="00CF047B">
    <w:pPr>
      <w:pStyle w:val="Footer2"/>
    </w:pPr>
    <w:r>
      <w:t>UNCONTROLLED WHEN DOWNLOADED</w:t>
    </w:r>
  </w:p>
  <w:p w:rsidR="00CF047B" w:rsidRDefault="00CF04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8A3" w:rsidRDefault="006978A3">
      <w:r>
        <w:separator/>
      </w:r>
    </w:p>
  </w:footnote>
  <w:footnote w:type="continuationSeparator" w:id="0">
    <w:p w:rsidR="006978A3" w:rsidRDefault="00697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1728"/>
      <w:gridCol w:w="3060"/>
      <w:gridCol w:w="1699"/>
      <w:gridCol w:w="3881"/>
    </w:tblGrid>
    <w:tr w:rsidR="000A771F" w:rsidTr="000929A9">
      <w:trPr>
        <w:trHeight w:val="389"/>
      </w:trPr>
      <w:tc>
        <w:tcPr>
          <w:tcW w:w="10368" w:type="dxa"/>
          <w:gridSpan w:val="4"/>
          <w:tcBorders>
            <w:top w:val="single" w:sz="4" w:space="0" w:color="auto"/>
            <w:bottom w:val="nil"/>
          </w:tcBorders>
          <w:vAlign w:val="center"/>
        </w:tcPr>
        <w:p w:rsidR="000A771F" w:rsidRPr="000929A9" w:rsidRDefault="00AC3B13" w:rsidP="001524CA">
          <w:pPr>
            <w:spacing w:before="60" w:after="60"/>
            <w:jc w:val="both"/>
            <w:rPr>
              <w:rFonts w:ascii="Arial" w:hAnsi="Arial" w:cs="Arial"/>
              <w:b/>
              <w:sz w:val="22"/>
              <w:szCs w:val="22"/>
            </w:rPr>
          </w:pPr>
          <w:r w:rsidRPr="000929A9">
            <w:rPr>
              <w:rFonts w:ascii="Arial" w:hAnsi="Arial" w:cs="Arial"/>
              <w:b/>
              <w:noProof/>
              <w:sz w:val="22"/>
              <w:szCs w:val="22"/>
              <w:lang w:eastAsia="en-AU"/>
            </w:rPr>
            <w:drawing>
              <wp:anchor distT="0" distB="0" distL="114300" distR="114300" simplePos="0" relativeHeight="251659776" behindDoc="0" locked="0" layoutInCell="1" allowOverlap="1" wp14:anchorId="40E5AF81" wp14:editId="468AB185">
                <wp:simplePos x="809625" y="400050"/>
                <wp:positionH relativeFrom="margin">
                  <wp:posOffset>5170170</wp:posOffset>
                </wp:positionH>
                <wp:positionV relativeFrom="margin">
                  <wp:posOffset>104775</wp:posOffset>
                </wp:positionV>
                <wp:extent cx="1273810" cy="542925"/>
                <wp:effectExtent l="19050" t="0" r="2540" b="0"/>
                <wp:wrapSquare wrapText="bothSides"/>
                <wp:docPr id="1" name="Picture 0" descr="pdh_logo3 colou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dh_logo3 colou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381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E27781">
            <w:rPr>
              <w:rFonts w:ascii="Arial" w:hAnsi="Arial" w:cs="Arial"/>
              <w:b/>
              <w:noProof/>
              <w:sz w:val="22"/>
              <w:szCs w:val="22"/>
              <w:lang w:eastAsia="en-AU"/>
            </w:rPr>
            <w:t xml:space="preserve">Duty List – </w:t>
          </w:r>
          <w:r w:rsidR="001A79C7">
            <w:rPr>
              <w:rFonts w:ascii="Arial" w:hAnsi="Arial" w:cs="Arial"/>
              <w:b/>
              <w:noProof/>
              <w:sz w:val="22"/>
              <w:szCs w:val="22"/>
              <w:lang w:eastAsia="en-AU"/>
            </w:rPr>
            <w:t>Midwife</w:t>
          </w:r>
        </w:p>
        <w:p w:rsidR="001524CA" w:rsidRPr="000929A9" w:rsidRDefault="001524CA" w:rsidP="001524CA">
          <w:pPr>
            <w:spacing w:before="60" w:after="60"/>
            <w:jc w:val="both"/>
            <w:rPr>
              <w:rFonts w:ascii="Arial" w:hAnsi="Arial" w:cs="Arial"/>
              <w:sz w:val="22"/>
            </w:rPr>
          </w:pPr>
        </w:p>
      </w:tc>
    </w:tr>
    <w:tr w:rsidR="0062463B" w:rsidRPr="000929A9" w:rsidTr="00AE6593">
      <w:trPr>
        <w:trHeight w:val="137"/>
      </w:trPr>
      <w:tc>
        <w:tcPr>
          <w:tcW w:w="1728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2463B" w:rsidRPr="000929A9" w:rsidRDefault="0062463B">
          <w:pPr>
            <w:pStyle w:val="Heading"/>
            <w:spacing w:after="0"/>
            <w:rPr>
              <w:sz w:val="22"/>
              <w:szCs w:val="22"/>
            </w:rPr>
          </w:pPr>
          <w:r w:rsidRPr="000929A9">
            <w:rPr>
              <w:sz w:val="22"/>
              <w:szCs w:val="22"/>
            </w:rPr>
            <w:t>Type</w:t>
          </w:r>
        </w:p>
      </w:tc>
      <w:tc>
        <w:tcPr>
          <w:tcW w:w="306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2463B" w:rsidRPr="000929A9" w:rsidRDefault="00281B4D" w:rsidP="00281B4D">
          <w:pPr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P</w:t>
          </w:r>
          <w:r w:rsidR="00AF246E" w:rsidRPr="000929A9">
            <w:rPr>
              <w:rFonts w:ascii="Arial" w:hAnsi="Arial" w:cs="Arial"/>
              <w:sz w:val="22"/>
              <w:szCs w:val="22"/>
            </w:rPr>
            <w:t xml:space="preserve">rocedure </w:t>
          </w:r>
        </w:p>
      </w:tc>
      <w:tc>
        <w:tcPr>
          <w:tcW w:w="1699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2463B" w:rsidRPr="000929A9" w:rsidRDefault="0062463B">
          <w:pPr>
            <w:rPr>
              <w:rFonts w:ascii="Arial" w:hAnsi="Arial" w:cs="Arial"/>
              <w:b/>
              <w:sz w:val="22"/>
              <w:szCs w:val="22"/>
            </w:rPr>
          </w:pPr>
          <w:r w:rsidRPr="000929A9">
            <w:rPr>
              <w:rFonts w:ascii="Arial" w:hAnsi="Arial" w:cs="Arial"/>
              <w:b/>
              <w:sz w:val="22"/>
              <w:szCs w:val="22"/>
            </w:rPr>
            <w:t>Approved by</w:t>
          </w:r>
        </w:p>
      </w:tc>
      <w:tc>
        <w:tcPr>
          <w:tcW w:w="388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2463B" w:rsidRPr="000929A9" w:rsidRDefault="001A79C7" w:rsidP="000A771F">
          <w:pPr>
            <w:ind w:right="72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Director of Nursing</w:t>
          </w:r>
        </w:p>
      </w:tc>
    </w:tr>
    <w:tr w:rsidR="0062463B" w:rsidRPr="000929A9" w:rsidTr="00AE6593">
      <w:tc>
        <w:tcPr>
          <w:tcW w:w="172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62463B" w:rsidRPr="000929A9" w:rsidRDefault="0062463B">
          <w:pPr>
            <w:rPr>
              <w:rFonts w:ascii="Arial" w:hAnsi="Arial" w:cs="Arial"/>
              <w:b/>
              <w:sz w:val="22"/>
              <w:szCs w:val="22"/>
            </w:rPr>
          </w:pPr>
          <w:r w:rsidRPr="000929A9">
            <w:rPr>
              <w:rFonts w:ascii="Arial" w:hAnsi="Arial" w:cs="Arial"/>
              <w:b/>
              <w:bCs/>
              <w:sz w:val="22"/>
              <w:szCs w:val="22"/>
            </w:rPr>
            <w:t>Department</w:t>
          </w:r>
        </w:p>
      </w:tc>
      <w:tc>
        <w:tcPr>
          <w:tcW w:w="306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62463B" w:rsidRPr="000929A9" w:rsidRDefault="001A79C7">
          <w:pPr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Cs/>
              <w:sz w:val="22"/>
              <w:szCs w:val="22"/>
            </w:rPr>
            <w:t>Nursing</w:t>
          </w:r>
          <w:r w:rsidR="0062463B" w:rsidRPr="000929A9">
            <w:rPr>
              <w:rFonts w:ascii="Arial" w:hAnsi="Arial" w:cs="Arial"/>
              <w:bCs/>
              <w:sz w:val="22"/>
              <w:szCs w:val="22"/>
            </w:rPr>
            <w:t xml:space="preserve"> </w:t>
          </w:r>
        </w:p>
      </w:tc>
      <w:tc>
        <w:tcPr>
          <w:tcW w:w="1699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62463B" w:rsidRPr="000929A9" w:rsidRDefault="0062463B">
          <w:pPr>
            <w:pStyle w:val="Heading"/>
            <w:spacing w:after="0"/>
            <w:rPr>
              <w:bCs w:val="0"/>
              <w:sz w:val="22"/>
              <w:szCs w:val="22"/>
            </w:rPr>
          </w:pPr>
          <w:r w:rsidRPr="000929A9">
            <w:rPr>
              <w:bCs w:val="0"/>
              <w:sz w:val="22"/>
              <w:szCs w:val="22"/>
            </w:rPr>
            <w:t>Service</w:t>
          </w:r>
        </w:p>
      </w:tc>
      <w:tc>
        <w:tcPr>
          <w:tcW w:w="3881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62463B" w:rsidRPr="000929A9" w:rsidRDefault="001A79C7">
          <w:pPr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Cs/>
              <w:sz w:val="22"/>
              <w:szCs w:val="22"/>
            </w:rPr>
            <w:t>Midwifery</w:t>
          </w:r>
        </w:p>
      </w:tc>
    </w:tr>
  </w:tbl>
  <w:p w:rsidR="0062463B" w:rsidRDefault="0062463B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ADC8C60"/>
    <w:lvl w:ilvl="0">
      <w:start w:val="1"/>
      <w:numFmt w:val="decimal"/>
      <w:pStyle w:val="1"/>
      <w:lvlText w:val="%1."/>
      <w:lvlJc w:val="left"/>
      <w:pPr>
        <w:tabs>
          <w:tab w:val="num" w:pos="720"/>
        </w:tabs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455405"/>
    <w:multiLevelType w:val="hybridMultilevel"/>
    <w:tmpl w:val="3BE2AD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65C3A"/>
    <w:multiLevelType w:val="hybridMultilevel"/>
    <w:tmpl w:val="37DEA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36D2B"/>
    <w:multiLevelType w:val="hybridMultilevel"/>
    <w:tmpl w:val="ED1295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9E1F7E">
      <w:start w:val="3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F0BD9"/>
    <w:multiLevelType w:val="hybridMultilevel"/>
    <w:tmpl w:val="7CC04D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A0376"/>
    <w:multiLevelType w:val="hybridMultilevel"/>
    <w:tmpl w:val="D514F6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A36E6"/>
    <w:multiLevelType w:val="hybridMultilevel"/>
    <w:tmpl w:val="C890BD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B5D2A"/>
    <w:multiLevelType w:val="hybridMultilevel"/>
    <w:tmpl w:val="A5EA9B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57089"/>
    <w:multiLevelType w:val="hybridMultilevel"/>
    <w:tmpl w:val="21340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44253"/>
    <w:multiLevelType w:val="hybridMultilevel"/>
    <w:tmpl w:val="5190807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BB117EE"/>
    <w:multiLevelType w:val="hybridMultilevel"/>
    <w:tmpl w:val="F1A87E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2B56EE"/>
    <w:multiLevelType w:val="hybridMultilevel"/>
    <w:tmpl w:val="DD9084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270A52"/>
    <w:multiLevelType w:val="hybridMultilevel"/>
    <w:tmpl w:val="20909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F1AEE"/>
    <w:multiLevelType w:val="hybridMultilevel"/>
    <w:tmpl w:val="9FB672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decimal"/>
        <w:pStyle w:val="1"/>
        <w:lvlText w:val="%1)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080"/>
          </w:tabs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9"/>
  </w:num>
  <w:num w:numId="7">
    <w:abstractNumId w:val="12"/>
  </w:num>
  <w:num w:numId="8">
    <w:abstractNumId w:val="13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1"/>
  </w:num>
  <w:num w:numId="1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75"/>
    <w:rsid w:val="0000674D"/>
    <w:rsid w:val="00016601"/>
    <w:rsid w:val="0006405F"/>
    <w:rsid w:val="000929A9"/>
    <w:rsid w:val="0009483C"/>
    <w:rsid w:val="000A1EE5"/>
    <w:rsid w:val="000A771F"/>
    <w:rsid w:val="000B19B6"/>
    <w:rsid w:val="000C2A4F"/>
    <w:rsid w:val="000D0872"/>
    <w:rsid w:val="0011462F"/>
    <w:rsid w:val="0013031B"/>
    <w:rsid w:val="001426E4"/>
    <w:rsid w:val="001524CA"/>
    <w:rsid w:val="001A79C7"/>
    <w:rsid w:val="001D014B"/>
    <w:rsid w:val="001E26CF"/>
    <w:rsid w:val="002206EA"/>
    <w:rsid w:val="0023431A"/>
    <w:rsid w:val="0027252C"/>
    <w:rsid w:val="00281B4D"/>
    <w:rsid w:val="002A2D29"/>
    <w:rsid w:val="002F3365"/>
    <w:rsid w:val="00316A25"/>
    <w:rsid w:val="00323968"/>
    <w:rsid w:val="0036306A"/>
    <w:rsid w:val="0036746A"/>
    <w:rsid w:val="00377A6D"/>
    <w:rsid w:val="00382B8E"/>
    <w:rsid w:val="003878D9"/>
    <w:rsid w:val="003A27BB"/>
    <w:rsid w:val="003F2886"/>
    <w:rsid w:val="004009E9"/>
    <w:rsid w:val="0040689D"/>
    <w:rsid w:val="00411A4D"/>
    <w:rsid w:val="004306BE"/>
    <w:rsid w:val="004570B0"/>
    <w:rsid w:val="00464516"/>
    <w:rsid w:val="00466F5D"/>
    <w:rsid w:val="004F43F9"/>
    <w:rsid w:val="00516BB6"/>
    <w:rsid w:val="00524B00"/>
    <w:rsid w:val="00532018"/>
    <w:rsid w:val="00582159"/>
    <w:rsid w:val="0058645E"/>
    <w:rsid w:val="005870A6"/>
    <w:rsid w:val="005966B5"/>
    <w:rsid w:val="005A2D3C"/>
    <w:rsid w:val="005C372C"/>
    <w:rsid w:val="005D3371"/>
    <w:rsid w:val="00617A86"/>
    <w:rsid w:val="0062463B"/>
    <w:rsid w:val="0063139A"/>
    <w:rsid w:val="00637F2F"/>
    <w:rsid w:val="0064230B"/>
    <w:rsid w:val="006568CE"/>
    <w:rsid w:val="00657489"/>
    <w:rsid w:val="00663576"/>
    <w:rsid w:val="006960FA"/>
    <w:rsid w:val="006977BC"/>
    <w:rsid w:val="006978A3"/>
    <w:rsid w:val="006B18D7"/>
    <w:rsid w:val="006B31D9"/>
    <w:rsid w:val="006B6061"/>
    <w:rsid w:val="006C4131"/>
    <w:rsid w:val="006C5637"/>
    <w:rsid w:val="00717748"/>
    <w:rsid w:val="00746668"/>
    <w:rsid w:val="00753E2F"/>
    <w:rsid w:val="00775A4D"/>
    <w:rsid w:val="007A1ED5"/>
    <w:rsid w:val="007C10AC"/>
    <w:rsid w:val="007C5197"/>
    <w:rsid w:val="007C52BB"/>
    <w:rsid w:val="007C70E1"/>
    <w:rsid w:val="007C722F"/>
    <w:rsid w:val="007E5231"/>
    <w:rsid w:val="007F1F95"/>
    <w:rsid w:val="007F360C"/>
    <w:rsid w:val="00804369"/>
    <w:rsid w:val="00810780"/>
    <w:rsid w:val="008173A1"/>
    <w:rsid w:val="00837A5F"/>
    <w:rsid w:val="008476E2"/>
    <w:rsid w:val="00851074"/>
    <w:rsid w:val="008519EB"/>
    <w:rsid w:val="00883CAF"/>
    <w:rsid w:val="00884FEE"/>
    <w:rsid w:val="008B023D"/>
    <w:rsid w:val="008C1312"/>
    <w:rsid w:val="008C1B83"/>
    <w:rsid w:val="008C1C1D"/>
    <w:rsid w:val="008C5D7C"/>
    <w:rsid w:val="008C7611"/>
    <w:rsid w:val="008E61E9"/>
    <w:rsid w:val="008F782D"/>
    <w:rsid w:val="0092581C"/>
    <w:rsid w:val="00976520"/>
    <w:rsid w:val="00993AF2"/>
    <w:rsid w:val="009C5B33"/>
    <w:rsid w:val="00A21987"/>
    <w:rsid w:val="00A42408"/>
    <w:rsid w:val="00A551D7"/>
    <w:rsid w:val="00A62A83"/>
    <w:rsid w:val="00A808BC"/>
    <w:rsid w:val="00A96F2C"/>
    <w:rsid w:val="00AA275B"/>
    <w:rsid w:val="00AC3B13"/>
    <w:rsid w:val="00AD2174"/>
    <w:rsid w:val="00AE3E7F"/>
    <w:rsid w:val="00AE6593"/>
    <w:rsid w:val="00AF246E"/>
    <w:rsid w:val="00AF3C1E"/>
    <w:rsid w:val="00AF6324"/>
    <w:rsid w:val="00B31196"/>
    <w:rsid w:val="00B313E2"/>
    <w:rsid w:val="00B57DEA"/>
    <w:rsid w:val="00B63A75"/>
    <w:rsid w:val="00B81B4F"/>
    <w:rsid w:val="00BA7E90"/>
    <w:rsid w:val="00C44A31"/>
    <w:rsid w:val="00C578FC"/>
    <w:rsid w:val="00C75962"/>
    <w:rsid w:val="00C8028D"/>
    <w:rsid w:val="00C83E9F"/>
    <w:rsid w:val="00CE67C7"/>
    <w:rsid w:val="00CE7974"/>
    <w:rsid w:val="00CF047B"/>
    <w:rsid w:val="00CF5777"/>
    <w:rsid w:val="00D273B4"/>
    <w:rsid w:val="00D94746"/>
    <w:rsid w:val="00DE3481"/>
    <w:rsid w:val="00E22586"/>
    <w:rsid w:val="00E23FFB"/>
    <w:rsid w:val="00E27781"/>
    <w:rsid w:val="00E36EA8"/>
    <w:rsid w:val="00EF1B43"/>
    <w:rsid w:val="00EF6006"/>
    <w:rsid w:val="00F05EE0"/>
    <w:rsid w:val="00F24D21"/>
    <w:rsid w:val="00F3194F"/>
    <w:rsid w:val="00F3795A"/>
    <w:rsid w:val="00F4072E"/>
    <w:rsid w:val="00FD62D7"/>
    <w:rsid w:val="00FE5746"/>
    <w:rsid w:val="00FF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CCEB6D-BDD4-4891-8B67-9438B92B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D2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F24D21"/>
    <w:pPr>
      <w:keepNext/>
      <w:autoSpaceDE w:val="0"/>
      <w:autoSpaceDN w:val="0"/>
      <w:adjustRightInd w:val="0"/>
      <w:spacing w:after="80"/>
      <w:jc w:val="both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F24D21"/>
    <w:pPr>
      <w:keepNext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basedOn w:val="Normal"/>
    <w:next w:val="Normal"/>
    <w:qFormat/>
    <w:rsid w:val="00F24D21"/>
    <w:pPr>
      <w:keepNext/>
      <w:outlineLvl w:val="2"/>
    </w:pPr>
    <w:rPr>
      <w:rFonts w:ascii="Arial" w:hAnsi="Arial" w:cs="Arial"/>
      <w:b/>
      <w:szCs w:val="20"/>
    </w:rPr>
  </w:style>
  <w:style w:type="paragraph" w:styleId="Heading4">
    <w:name w:val="heading 4"/>
    <w:basedOn w:val="Normal"/>
    <w:next w:val="Normal"/>
    <w:qFormat/>
    <w:rsid w:val="00F24D21"/>
    <w:pPr>
      <w:keepNext/>
      <w:spacing w:after="120"/>
      <w:jc w:val="center"/>
      <w:outlineLvl w:val="3"/>
    </w:pPr>
    <w:rPr>
      <w:rFonts w:ascii="Arial" w:hAnsi="Arial" w:cs="Arial"/>
      <w:b/>
      <w:sz w:val="20"/>
      <w:szCs w:val="20"/>
    </w:rPr>
  </w:style>
  <w:style w:type="paragraph" w:styleId="Heading5">
    <w:name w:val="heading 5"/>
    <w:basedOn w:val="Normal"/>
    <w:next w:val="Normal"/>
    <w:qFormat/>
    <w:rsid w:val="00F24D21"/>
    <w:pPr>
      <w:keepNext/>
      <w:jc w:val="center"/>
      <w:outlineLvl w:val="4"/>
    </w:pPr>
    <w:rPr>
      <w:rFonts w:ascii="Arial" w:hAnsi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,3"/>
    <w:basedOn w:val="Normal"/>
    <w:rsid w:val="00F24D21"/>
    <w:pPr>
      <w:widowControl w:val="0"/>
      <w:numPr>
        <w:numId w:val="1"/>
      </w:numPr>
      <w:tabs>
        <w:tab w:val="clear" w:pos="360"/>
      </w:tabs>
      <w:ind w:left="720" w:hanging="720"/>
    </w:pPr>
    <w:rPr>
      <w:szCs w:val="20"/>
      <w:lang w:val="en-US"/>
    </w:rPr>
  </w:style>
  <w:style w:type="paragraph" w:styleId="BodyText2">
    <w:name w:val="Body Text 2"/>
    <w:basedOn w:val="Normal"/>
    <w:rsid w:val="00F24D21"/>
    <w:pPr>
      <w:jc w:val="center"/>
    </w:pPr>
    <w:rPr>
      <w:rFonts w:ascii="Arial" w:hAnsi="Arial" w:cs="Arial"/>
      <w:bCs/>
      <w:sz w:val="20"/>
      <w:szCs w:val="20"/>
    </w:rPr>
  </w:style>
  <w:style w:type="paragraph" w:customStyle="1" w:styleId="Text1">
    <w:name w:val="Text1"/>
    <w:rsid w:val="00F24D21"/>
    <w:pPr>
      <w:spacing w:after="200"/>
    </w:pPr>
    <w:rPr>
      <w:rFonts w:ascii="Arial" w:hAnsi="Arial"/>
      <w:lang w:val="en-US" w:eastAsia="en-US"/>
    </w:rPr>
  </w:style>
  <w:style w:type="paragraph" w:customStyle="1" w:styleId="Style1">
    <w:name w:val="Style1"/>
    <w:basedOn w:val="Heading"/>
    <w:rsid w:val="00F24D21"/>
    <w:pPr>
      <w:spacing w:after="200"/>
    </w:pPr>
    <w:rPr>
      <w:caps/>
      <w:sz w:val="20"/>
    </w:rPr>
  </w:style>
  <w:style w:type="paragraph" w:customStyle="1" w:styleId="Heading">
    <w:name w:val="Heading"/>
    <w:basedOn w:val="Heading1"/>
    <w:rsid w:val="00F24D21"/>
    <w:pPr>
      <w:spacing w:after="120"/>
    </w:pPr>
    <w:rPr>
      <w:sz w:val="24"/>
    </w:rPr>
  </w:style>
  <w:style w:type="paragraph" w:customStyle="1" w:styleId="Text2">
    <w:name w:val="Text 2"/>
    <w:basedOn w:val="Text1"/>
    <w:rsid w:val="00F24D21"/>
    <w:pPr>
      <w:spacing w:after="0"/>
    </w:pPr>
  </w:style>
  <w:style w:type="paragraph" w:styleId="Header">
    <w:name w:val="header"/>
    <w:basedOn w:val="Normal"/>
    <w:rsid w:val="00F24D21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rsid w:val="00F24D21"/>
    <w:rPr>
      <w:color w:val="0000FF"/>
      <w:u w:val="single"/>
    </w:rPr>
  </w:style>
  <w:style w:type="character" w:styleId="FollowedHyperlink">
    <w:name w:val="FollowedHyperlink"/>
    <w:basedOn w:val="DefaultParagraphFont"/>
    <w:rsid w:val="00F24D21"/>
    <w:rPr>
      <w:color w:val="800080"/>
      <w:u w:val="single"/>
    </w:rPr>
  </w:style>
  <w:style w:type="paragraph" w:styleId="Footer">
    <w:name w:val="footer"/>
    <w:basedOn w:val="Normal"/>
    <w:rsid w:val="00F24D21"/>
    <w:pPr>
      <w:tabs>
        <w:tab w:val="center" w:pos="4153"/>
        <w:tab w:val="right" w:pos="8306"/>
      </w:tabs>
    </w:pPr>
  </w:style>
  <w:style w:type="paragraph" w:customStyle="1" w:styleId="Footer2">
    <w:name w:val="Footer 2"/>
    <w:basedOn w:val="Footer"/>
    <w:rsid w:val="00F24D21"/>
    <w:pPr>
      <w:tabs>
        <w:tab w:val="clear" w:pos="4153"/>
        <w:tab w:val="clear" w:pos="8306"/>
      </w:tabs>
      <w:spacing w:before="40" w:after="40"/>
      <w:jc w:val="center"/>
    </w:pPr>
    <w:rPr>
      <w:rFonts w:ascii="Arial" w:hAnsi="Arial"/>
      <w:iCs/>
      <w:color w:val="999999"/>
      <w:sz w:val="16"/>
      <w:szCs w:val="20"/>
    </w:rPr>
  </w:style>
  <w:style w:type="paragraph" w:styleId="BodyTextIndent">
    <w:name w:val="Body Text Indent"/>
    <w:basedOn w:val="Normal"/>
    <w:rsid w:val="00F24D21"/>
    <w:pPr>
      <w:spacing w:line="360" w:lineRule="auto"/>
      <w:ind w:left="360"/>
    </w:pPr>
    <w:rPr>
      <w:rFonts w:ascii="Arial" w:hAnsi="Arial" w:cs="Arial"/>
      <w:bCs/>
      <w:sz w:val="20"/>
      <w:szCs w:val="20"/>
    </w:rPr>
  </w:style>
  <w:style w:type="paragraph" w:styleId="BodyTextIndent2">
    <w:name w:val="Body Text Indent 2"/>
    <w:basedOn w:val="Normal"/>
    <w:rsid w:val="00F24D21"/>
    <w:pPr>
      <w:autoSpaceDE w:val="0"/>
      <w:autoSpaceDN w:val="0"/>
      <w:adjustRightInd w:val="0"/>
      <w:spacing w:after="80"/>
      <w:ind w:left="1080"/>
      <w:jc w:val="both"/>
    </w:pPr>
    <w:rPr>
      <w:rFonts w:ascii="Arial" w:hAnsi="Arial" w:cs="Arial"/>
      <w:sz w:val="20"/>
    </w:rPr>
  </w:style>
  <w:style w:type="paragraph" w:styleId="BodyText">
    <w:name w:val="Body Text"/>
    <w:basedOn w:val="Normal"/>
    <w:rsid w:val="00F24D21"/>
    <w:pPr>
      <w:jc w:val="both"/>
    </w:pPr>
    <w:rPr>
      <w:rFonts w:ascii="Arial" w:hAnsi="Arial" w:cs="Arial"/>
      <w:sz w:val="22"/>
      <w:szCs w:val="20"/>
    </w:rPr>
  </w:style>
  <w:style w:type="table" w:styleId="TableGrid">
    <w:name w:val="Table Grid"/>
    <w:basedOn w:val="TableNormal"/>
    <w:rsid w:val="00FF5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6568C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8C13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65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51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PURPOSE</vt:lpstr>
    </vt:vector>
  </TitlesOfParts>
  <Company>SWARH</Company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PURPOSE</dc:title>
  <dc:creator>Bernie Bourke</dc:creator>
  <cp:lastModifiedBy>Rebecca Skaer</cp:lastModifiedBy>
  <cp:revision>2</cp:revision>
  <cp:lastPrinted>2019-10-10T04:40:00Z</cp:lastPrinted>
  <dcterms:created xsi:type="dcterms:W3CDTF">2020-01-24T05:46:00Z</dcterms:created>
  <dcterms:modified xsi:type="dcterms:W3CDTF">2020-01-24T05:46:00Z</dcterms:modified>
</cp:coreProperties>
</file>